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3F" w:rsidRDefault="00AC313F" w:rsidP="00AC31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Аттестационный лист</w:t>
      </w:r>
    </w:p>
    <w:p w:rsidR="00AC313F" w:rsidRDefault="00910FFB" w:rsidP="00AC31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результатам преддипломной</w:t>
      </w:r>
      <w:bookmarkStart w:id="0" w:name="_GoBack"/>
      <w:bookmarkEnd w:id="0"/>
      <w:r w:rsidR="00AC313F">
        <w:rPr>
          <w:b/>
          <w:bCs/>
          <w:color w:val="000000"/>
          <w:sz w:val="28"/>
          <w:szCs w:val="28"/>
        </w:rPr>
        <w:t xml:space="preserve"> практики</w:t>
      </w:r>
    </w:p>
    <w:p w:rsidR="00AC313F" w:rsidRDefault="00AC313F" w:rsidP="00AC313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AC313F" w:rsidRDefault="00AC313F" w:rsidP="00AC313F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Ф.И.О.</w:t>
      </w:r>
    </w:p>
    <w:p w:rsidR="00AC313F" w:rsidRDefault="00AC313F" w:rsidP="00AC31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обучающийся (</w:t>
      </w:r>
      <w:proofErr w:type="spellStart"/>
      <w:r>
        <w:rPr>
          <w:bCs/>
          <w:color w:val="000000"/>
          <w:sz w:val="28"/>
          <w:szCs w:val="28"/>
        </w:rPr>
        <w:t>яся</w:t>
      </w:r>
      <w:proofErr w:type="spellEnd"/>
      <w:r>
        <w:rPr>
          <w:bCs/>
          <w:color w:val="000000"/>
          <w:sz w:val="28"/>
          <w:szCs w:val="28"/>
        </w:rPr>
        <w:t>) на __</w:t>
      </w:r>
      <w:r w:rsidR="00B4011B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_курсе специальности </w:t>
      </w:r>
      <w:r>
        <w:rPr>
          <w:i/>
          <w:sz w:val="28"/>
          <w:szCs w:val="28"/>
        </w:rPr>
        <w:t xml:space="preserve">09.02.02 Компьютерные сети </w:t>
      </w:r>
      <w:r>
        <w:rPr>
          <w:sz w:val="28"/>
          <w:szCs w:val="28"/>
        </w:rPr>
        <w:t>в ГБПОУ «Бурятский республиканский информационно-экономический техникум» прошел(</w:t>
      </w:r>
      <w:proofErr w:type="gramStart"/>
      <w:r>
        <w:rPr>
          <w:sz w:val="28"/>
          <w:szCs w:val="28"/>
        </w:rPr>
        <w:t>шла)  преддипломную</w:t>
      </w:r>
      <w:proofErr w:type="gramEnd"/>
      <w:r>
        <w:rPr>
          <w:sz w:val="28"/>
          <w:szCs w:val="28"/>
        </w:rPr>
        <w:t xml:space="preserve"> практику</w:t>
      </w:r>
    </w:p>
    <w:p w:rsidR="00AC313F" w:rsidRDefault="00AC313F" w:rsidP="00AC313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proofErr w:type="gramStart"/>
      <w:r>
        <w:rPr>
          <w:bCs/>
          <w:color w:val="000000"/>
          <w:sz w:val="28"/>
          <w:szCs w:val="28"/>
        </w:rPr>
        <w:t xml:space="preserve">объеме  </w:t>
      </w:r>
      <w:r>
        <w:rPr>
          <w:b/>
          <w:bCs/>
          <w:color w:val="000000"/>
          <w:sz w:val="28"/>
          <w:szCs w:val="28"/>
        </w:rPr>
        <w:t>_</w:t>
      </w:r>
      <w:proofErr w:type="gramEnd"/>
      <w:r>
        <w:rPr>
          <w:b/>
          <w:bCs/>
          <w:color w:val="000000"/>
          <w:sz w:val="28"/>
          <w:szCs w:val="28"/>
        </w:rPr>
        <w:t>___</w:t>
      </w:r>
      <w:r>
        <w:rPr>
          <w:bCs/>
          <w:color w:val="000000"/>
          <w:sz w:val="28"/>
          <w:szCs w:val="28"/>
        </w:rPr>
        <w:t xml:space="preserve"> часов  с « ___» _______ 201</w:t>
      </w:r>
      <w:r w:rsidR="00B401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г. по «__» _________ 201   г.</w:t>
      </w:r>
    </w:p>
    <w:p w:rsidR="00AC313F" w:rsidRDefault="00AC313F" w:rsidP="00AC313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в организации______________________________________________________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Cs/>
          <w:i/>
          <w:sz w:val="28"/>
          <w:szCs w:val="28"/>
        </w:rPr>
        <w:t>наименование организации, юридический адрес</w:t>
      </w:r>
    </w:p>
    <w:p w:rsidR="00AC313F" w:rsidRDefault="00AC313F" w:rsidP="00AC313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C313F" w:rsidRDefault="00AC313F" w:rsidP="00AC31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Характеристика</w:t>
      </w:r>
    </w:p>
    <w:p w:rsidR="00AC313F" w:rsidRDefault="00AC313F" w:rsidP="00AC31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деятельности обучающегося во время преддипломной практики</w:t>
      </w:r>
    </w:p>
    <w:p w:rsidR="00AC313F" w:rsidRDefault="00AC313F" w:rsidP="00AC313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C313F" w:rsidRDefault="00AC313F" w:rsidP="00EA1631">
      <w:pPr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1713"/>
        <w:gridCol w:w="3653"/>
      </w:tblGrid>
      <w:tr w:rsidR="00AC313F" w:rsidRPr="00AC313F" w:rsidTr="00AC313F">
        <w:tc>
          <w:tcPr>
            <w:tcW w:w="3843" w:type="dxa"/>
          </w:tcPr>
          <w:p w:rsidR="00AC313F" w:rsidRPr="00AC313F" w:rsidRDefault="00AC313F" w:rsidP="00B0049A">
            <w:r w:rsidRPr="00AC313F">
              <w:rPr>
                <w:b/>
              </w:rPr>
              <w:t>Виды и объем работ, выполненные обучающимся во время практики</w:t>
            </w:r>
          </w:p>
        </w:tc>
        <w:tc>
          <w:tcPr>
            <w:tcW w:w="1713" w:type="dxa"/>
          </w:tcPr>
          <w:p w:rsidR="00AC313F" w:rsidRPr="00AC313F" w:rsidRDefault="00AC313F" w:rsidP="00B0049A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AC313F">
              <w:rPr>
                <w:b/>
                <w:color w:val="000000" w:themeColor="text1"/>
              </w:rPr>
              <w:t>Количество</w:t>
            </w:r>
          </w:p>
          <w:p w:rsidR="00AC313F" w:rsidRPr="00AC313F" w:rsidRDefault="00AC313F" w:rsidP="00B0049A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AC313F">
              <w:rPr>
                <w:b/>
                <w:color w:val="000000" w:themeColor="text1"/>
              </w:rPr>
              <w:t>часов</w:t>
            </w:r>
          </w:p>
          <w:p w:rsidR="00AC313F" w:rsidRPr="00AC313F" w:rsidRDefault="00AC313F" w:rsidP="00B0049A">
            <w:pPr>
              <w:jc w:val="center"/>
              <w:rPr>
                <w:b/>
              </w:rPr>
            </w:pPr>
            <w:r w:rsidRPr="00AC313F">
              <w:rPr>
                <w:b/>
                <w:color w:val="000000" w:themeColor="text1"/>
              </w:rPr>
              <w:t>(недель)</w:t>
            </w:r>
          </w:p>
        </w:tc>
        <w:tc>
          <w:tcPr>
            <w:tcW w:w="3653" w:type="dxa"/>
          </w:tcPr>
          <w:p w:rsidR="00AC313F" w:rsidRPr="00AC313F" w:rsidRDefault="00AC313F" w:rsidP="00B0049A">
            <w:pPr>
              <w:jc w:val="both"/>
            </w:pPr>
            <w:r w:rsidRPr="00AC313F">
              <w:rPr>
                <w:b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AC313F" w:rsidRPr="00AC313F" w:rsidTr="00AC313F">
        <w:trPr>
          <w:trHeight w:val="1305"/>
        </w:trPr>
        <w:tc>
          <w:tcPr>
            <w:tcW w:w="3843" w:type="dxa"/>
          </w:tcPr>
          <w:p w:rsidR="00AC313F" w:rsidRPr="00AC313F" w:rsidRDefault="00AC313F" w:rsidP="00B0049A">
            <w:pPr>
              <w:widowControl w:val="0"/>
              <w:rPr>
                <w:rFonts w:eastAsia="Calibri"/>
                <w:b/>
                <w:bCs/>
              </w:rPr>
            </w:pPr>
            <w:r w:rsidRPr="00AC313F">
              <w:rPr>
                <w:color w:val="000000" w:themeColor="text1"/>
              </w:rPr>
              <w:t>Вводное занятие. Ознакомление с предприятием. Инструктаж по технике безопасности.</w:t>
            </w:r>
          </w:p>
        </w:tc>
        <w:tc>
          <w:tcPr>
            <w:tcW w:w="1713" w:type="dxa"/>
          </w:tcPr>
          <w:p w:rsidR="00AC313F" w:rsidRPr="00AC313F" w:rsidRDefault="00AC313F" w:rsidP="00B0049A">
            <w:pPr>
              <w:jc w:val="center"/>
              <w:rPr>
                <w:lang w:val="en-US"/>
              </w:rPr>
            </w:pPr>
            <w:r w:rsidRPr="00AC313F">
              <w:rPr>
                <w:lang w:val="en-US"/>
              </w:rPr>
              <w:t xml:space="preserve">0.2 </w:t>
            </w:r>
          </w:p>
        </w:tc>
        <w:tc>
          <w:tcPr>
            <w:tcW w:w="3653" w:type="dxa"/>
          </w:tcPr>
          <w:p w:rsidR="00AC313F" w:rsidRPr="00AC313F" w:rsidRDefault="00AC313F" w:rsidP="00B0049A">
            <w:pPr>
              <w:jc w:val="both"/>
            </w:pPr>
          </w:p>
        </w:tc>
      </w:tr>
      <w:tr w:rsidR="00AC313F" w:rsidRPr="00AC313F" w:rsidTr="00AC313F">
        <w:tc>
          <w:tcPr>
            <w:tcW w:w="3843" w:type="dxa"/>
          </w:tcPr>
          <w:p w:rsidR="00AC313F" w:rsidRPr="00AC313F" w:rsidRDefault="00AC313F" w:rsidP="00B0049A">
            <w:pPr>
              <w:widowControl w:val="0"/>
              <w:textAlignment w:val="baseline"/>
              <w:rPr>
                <w:rFonts w:eastAsia="Calibri"/>
                <w:b/>
                <w:bCs/>
              </w:rPr>
            </w:pPr>
            <w:r w:rsidRPr="00AC313F">
              <w:rPr>
                <w:color w:val="000000" w:themeColor="text1"/>
              </w:rPr>
              <w:t>Обоснование актуальности темы выпускной квалификационной работы.</w:t>
            </w:r>
          </w:p>
        </w:tc>
        <w:tc>
          <w:tcPr>
            <w:tcW w:w="1713" w:type="dxa"/>
          </w:tcPr>
          <w:p w:rsidR="00AC313F" w:rsidRPr="00AC313F" w:rsidRDefault="00AC313F" w:rsidP="00B0049A">
            <w:pPr>
              <w:jc w:val="center"/>
              <w:textAlignment w:val="baseline"/>
              <w:rPr>
                <w:color w:val="000000" w:themeColor="text1"/>
              </w:rPr>
            </w:pPr>
            <w:r w:rsidRPr="00AC313F">
              <w:rPr>
                <w:color w:val="000000" w:themeColor="text1"/>
              </w:rPr>
              <w:t>1.0</w:t>
            </w:r>
          </w:p>
          <w:p w:rsidR="00AC313F" w:rsidRPr="00AC313F" w:rsidRDefault="00AC313F" w:rsidP="00B0049A">
            <w:pPr>
              <w:jc w:val="center"/>
            </w:pPr>
          </w:p>
        </w:tc>
        <w:tc>
          <w:tcPr>
            <w:tcW w:w="3653" w:type="dxa"/>
          </w:tcPr>
          <w:p w:rsidR="00AC313F" w:rsidRPr="00AC313F" w:rsidRDefault="00AC313F" w:rsidP="00B0049A">
            <w:pPr>
              <w:jc w:val="both"/>
            </w:pPr>
          </w:p>
        </w:tc>
      </w:tr>
      <w:tr w:rsidR="00AC313F" w:rsidRPr="00AC313F" w:rsidTr="00AC313F">
        <w:tc>
          <w:tcPr>
            <w:tcW w:w="3843" w:type="dxa"/>
          </w:tcPr>
          <w:p w:rsidR="00AC313F" w:rsidRPr="00AC313F" w:rsidRDefault="00AC313F" w:rsidP="00B0049A">
            <w:pPr>
              <w:widowControl w:val="0"/>
              <w:textAlignment w:val="baseline"/>
              <w:rPr>
                <w:rFonts w:eastAsia="Calibri"/>
                <w:b/>
                <w:bCs/>
              </w:rPr>
            </w:pPr>
            <w:r w:rsidRPr="00AC313F">
              <w:rPr>
                <w:color w:val="000000" w:themeColor="text1"/>
              </w:rPr>
              <w:t>Постановка проблемы, анализ степени исследованности проблемы, обзор литературы.</w:t>
            </w:r>
          </w:p>
        </w:tc>
        <w:tc>
          <w:tcPr>
            <w:tcW w:w="1713" w:type="dxa"/>
          </w:tcPr>
          <w:p w:rsidR="00AC313F" w:rsidRPr="00AC313F" w:rsidRDefault="00AC313F" w:rsidP="00B0049A">
            <w:pPr>
              <w:jc w:val="center"/>
              <w:rPr>
                <w:lang w:val="en-US"/>
              </w:rPr>
            </w:pPr>
            <w:r w:rsidRPr="00AC313F">
              <w:rPr>
                <w:lang w:val="en-US"/>
              </w:rPr>
              <w:t>1.3</w:t>
            </w:r>
          </w:p>
        </w:tc>
        <w:tc>
          <w:tcPr>
            <w:tcW w:w="3653" w:type="dxa"/>
          </w:tcPr>
          <w:p w:rsidR="00AC313F" w:rsidRPr="00AC313F" w:rsidRDefault="00AC313F" w:rsidP="00B0049A">
            <w:pPr>
              <w:jc w:val="both"/>
            </w:pPr>
          </w:p>
        </w:tc>
      </w:tr>
      <w:tr w:rsidR="00AC313F" w:rsidRPr="00AC313F" w:rsidTr="00AC313F">
        <w:tc>
          <w:tcPr>
            <w:tcW w:w="3843" w:type="dxa"/>
          </w:tcPr>
          <w:p w:rsidR="00AC313F" w:rsidRPr="00AC313F" w:rsidRDefault="00AC313F" w:rsidP="00B0049A">
            <w:pPr>
              <w:rPr>
                <w:rFonts w:eastAsia="Calibri"/>
              </w:rPr>
            </w:pPr>
            <w:r w:rsidRPr="00AC313F">
              <w:rPr>
                <w:color w:val="000000" w:themeColor="text1"/>
              </w:rPr>
              <w:t>Содержательная характеристика объекта исследования</w:t>
            </w:r>
            <w:r w:rsidRPr="00AC313F">
              <w:rPr>
                <w:rFonts w:eastAsia="Calibri"/>
              </w:rPr>
              <w:t>.</w:t>
            </w:r>
          </w:p>
        </w:tc>
        <w:tc>
          <w:tcPr>
            <w:tcW w:w="1713" w:type="dxa"/>
          </w:tcPr>
          <w:p w:rsidR="00AC313F" w:rsidRPr="00AC313F" w:rsidRDefault="00AC313F" w:rsidP="00B0049A">
            <w:pPr>
              <w:jc w:val="center"/>
              <w:rPr>
                <w:lang w:val="en-US"/>
              </w:rPr>
            </w:pPr>
            <w:r w:rsidRPr="00AC313F">
              <w:rPr>
                <w:lang w:val="en-US"/>
              </w:rPr>
              <w:t>1.3</w:t>
            </w:r>
          </w:p>
        </w:tc>
        <w:tc>
          <w:tcPr>
            <w:tcW w:w="3653" w:type="dxa"/>
          </w:tcPr>
          <w:p w:rsidR="00AC313F" w:rsidRPr="00AC313F" w:rsidRDefault="00AC313F" w:rsidP="00B0049A">
            <w:pPr>
              <w:jc w:val="both"/>
            </w:pPr>
          </w:p>
        </w:tc>
      </w:tr>
      <w:tr w:rsidR="00AC313F" w:rsidRPr="00AC313F" w:rsidTr="00AC313F">
        <w:tc>
          <w:tcPr>
            <w:tcW w:w="3843" w:type="dxa"/>
          </w:tcPr>
          <w:p w:rsidR="00AC313F" w:rsidRPr="00AC313F" w:rsidRDefault="00AC313F" w:rsidP="00B0049A">
            <w:pPr>
              <w:rPr>
                <w:color w:val="000000" w:themeColor="text1"/>
              </w:rPr>
            </w:pPr>
            <w:r w:rsidRPr="00AC313F">
              <w:rPr>
                <w:color w:val="000000" w:themeColor="text1"/>
              </w:rPr>
              <w:t xml:space="preserve">Оформление отчета. </w:t>
            </w:r>
          </w:p>
          <w:p w:rsidR="00AC313F" w:rsidRPr="00AC313F" w:rsidRDefault="00AC313F" w:rsidP="00B0049A">
            <w:pPr>
              <w:rPr>
                <w:rFonts w:eastAsia="Calibri"/>
              </w:rPr>
            </w:pPr>
            <w:r w:rsidRPr="00AC313F">
              <w:rPr>
                <w:color w:val="000000" w:themeColor="text1"/>
              </w:rPr>
              <w:t>Зачет по преддипломной практике.</w:t>
            </w:r>
          </w:p>
        </w:tc>
        <w:tc>
          <w:tcPr>
            <w:tcW w:w="1713" w:type="dxa"/>
          </w:tcPr>
          <w:p w:rsidR="00AC313F" w:rsidRPr="00AC313F" w:rsidRDefault="00AC313F" w:rsidP="00B0049A">
            <w:pPr>
              <w:jc w:val="center"/>
              <w:rPr>
                <w:lang w:val="en-US"/>
              </w:rPr>
            </w:pPr>
            <w:r w:rsidRPr="00AC313F">
              <w:rPr>
                <w:lang w:val="en-US"/>
              </w:rPr>
              <w:t>0.2</w:t>
            </w:r>
          </w:p>
        </w:tc>
        <w:tc>
          <w:tcPr>
            <w:tcW w:w="3653" w:type="dxa"/>
          </w:tcPr>
          <w:p w:rsidR="00AC313F" w:rsidRPr="00AC313F" w:rsidRDefault="00AC313F" w:rsidP="00B0049A">
            <w:pPr>
              <w:jc w:val="both"/>
            </w:pPr>
          </w:p>
        </w:tc>
      </w:tr>
      <w:tr w:rsidR="00AC313F" w:rsidRPr="00AC313F" w:rsidTr="00AC313F">
        <w:tc>
          <w:tcPr>
            <w:tcW w:w="3843" w:type="dxa"/>
          </w:tcPr>
          <w:p w:rsidR="00AC313F" w:rsidRPr="00AC313F" w:rsidRDefault="00AC313F" w:rsidP="00B0049A">
            <w:pPr>
              <w:spacing w:line="360" w:lineRule="auto"/>
              <w:jc w:val="both"/>
              <w:rPr>
                <w:b/>
              </w:rPr>
            </w:pPr>
            <w:r w:rsidRPr="00AC313F">
              <w:t xml:space="preserve">   </w:t>
            </w:r>
            <w:r w:rsidRPr="00AC313F">
              <w:rPr>
                <w:b/>
              </w:rPr>
              <w:t xml:space="preserve"> Всего</w:t>
            </w:r>
          </w:p>
        </w:tc>
        <w:tc>
          <w:tcPr>
            <w:tcW w:w="1713" w:type="dxa"/>
          </w:tcPr>
          <w:p w:rsidR="00AC313F" w:rsidRPr="00AC313F" w:rsidRDefault="00AC313F" w:rsidP="00B0049A">
            <w:pPr>
              <w:spacing w:line="360" w:lineRule="auto"/>
              <w:jc w:val="center"/>
            </w:pPr>
          </w:p>
        </w:tc>
        <w:tc>
          <w:tcPr>
            <w:tcW w:w="3653" w:type="dxa"/>
          </w:tcPr>
          <w:p w:rsidR="00AC313F" w:rsidRPr="00AC313F" w:rsidRDefault="00AC313F" w:rsidP="00B0049A">
            <w:pPr>
              <w:spacing w:line="360" w:lineRule="auto"/>
              <w:jc w:val="both"/>
            </w:pPr>
          </w:p>
        </w:tc>
      </w:tr>
    </w:tbl>
    <w:p w:rsidR="00AC313F" w:rsidRDefault="00AC313F"/>
    <w:p w:rsidR="00EA1631" w:rsidRDefault="00EA1631"/>
    <w:p w:rsidR="00EA1631" w:rsidRDefault="00EA1631"/>
    <w:tbl>
      <w:tblPr>
        <w:tblStyle w:val="a4"/>
        <w:tblW w:w="9491" w:type="dxa"/>
        <w:tblInd w:w="-113" w:type="dxa"/>
        <w:tblLook w:val="04A0" w:firstRow="1" w:lastRow="0" w:firstColumn="1" w:lastColumn="0" w:noHBand="0" w:noVBand="1"/>
      </w:tblPr>
      <w:tblGrid>
        <w:gridCol w:w="896"/>
        <w:gridCol w:w="2960"/>
        <w:gridCol w:w="3387"/>
        <w:gridCol w:w="817"/>
        <w:gridCol w:w="719"/>
        <w:gridCol w:w="712"/>
      </w:tblGrid>
      <w:tr w:rsidR="00EA1631" w:rsidRPr="00EA1631" w:rsidTr="00EA1631">
        <w:trPr>
          <w:trHeight w:val="660"/>
        </w:trPr>
        <w:tc>
          <w:tcPr>
            <w:tcW w:w="1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1631">
              <w:rPr>
                <w:bCs/>
                <w:color w:val="000000"/>
                <w:sz w:val="22"/>
                <w:szCs w:val="22"/>
              </w:rPr>
              <w:t>Оцениваемые ПК</w:t>
            </w:r>
          </w:p>
        </w:tc>
        <w:tc>
          <w:tcPr>
            <w:tcW w:w="2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1631">
              <w:rPr>
                <w:bCs/>
                <w:color w:val="000000"/>
                <w:sz w:val="22"/>
                <w:szCs w:val="22"/>
              </w:rPr>
              <w:t>Основные показатели  оценивания результата (ОПОР) ПК</w:t>
            </w:r>
          </w:p>
        </w:tc>
        <w:tc>
          <w:tcPr>
            <w:tcW w:w="2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1631">
              <w:rPr>
                <w:bCs/>
                <w:color w:val="000000"/>
                <w:sz w:val="22"/>
                <w:szCs w:val="22"/>
              </w:rPr>
              <w:t>Виды и качество выполненных работ(по требованию ФГОС «уметь», «опыт»)</w:t>
            </w:r>
          </w:p>
        </w:tc>
        <w:tc>
          <w:tcPr>
            <w:tcW w:w="25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1631">
              <w:rPr>
                <w:bCs/>
                <w:color w:val="000000"/>
                <w:sz w:val="22"/>
                <w:szCs w:val="22"/>
              </w:rPr>
              <w:t xml:space="preserve">Оценка </w:t>
            </w:r>
            <w:proofErr w:type="spellStart"/>
            <w:r w:rsidRPr="00EA1631">
              <w:rPr>
                <w:bCs/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EA1631">
              <w:rPr>
                <w:bCs/>
                <w:color w:val="000000"/>
                <w:sz w:val="22"/>
                <w:szCs w:val="22"/>
              </w:rPr>
              <w:t xml:space="preserve"> ПК</w:t>
            </w:r>
          </w:p>
        </w:tc>
      </w:tr>
      <w:tr w:rsidR="00EA1631" w:rsidRPr="00EA1631" w:rsidTr="00EA1631">
        <w:trPr>
          <w:trHeight w:val="660"/>
        </w:trPr>
        <w:tc>
          <w:tcPr>
            <w:tcW w:w="1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1631">
              <w:rPr>
                <w:bCs/>
                <w:color w:val="000000"/>
                <w:sz w:val="22"/>
                <w:szCs w:val="22"/>
              </w:rPr>
              <w:t>80-100%-5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1631">
              <w:rPr>
                <w:bCs/>
                <w:color w:val="000000"/>
                <w:sz w:val="22"/>
                <w:szCs w:val="22"/>
              </w:rPr>
              <w:t>70-80%-4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1631">
              <w:rPr>
                <w:bCs/>
                <w:color w:val="000000"/>
                <w:sz w:val="22"/>
                <w:szCs w:val="22"/>
              </w:rPr>
              <w:t>60-70%-3</w:t>
            </w:r>
          </w:p>
          <w:p w:rsidR="00EA1631" w:rsidRPr="00EA1631" w:rsidRDefault="00EA1631" w:rsidP="00B0049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DB0070">
        <w:trPr>
          <w:trHeight w:val="660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A1631">
              <w:rPr>
                <w:rFonts w:eastAsia="Calibri"/>
                <w:sz w:val="22"/>
                <w:szCs w:val="22"/>
              </w:rPr>
              <w:t>ПК 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  <w:r w:rsidRPr="00EA1631">
              <w:rPr>
                <w:rFonts w:eastAsia="Calibri"/>
                <w:sz w:val="22"/>
                <w:szCs w:val="22"/>
              </w:rPr>
              <w:t>Выполнять проектирование кабельной структуры компьютерной сети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90"/>
              <w:jc w:val="both"/>
              <w:rPr>
                <w:rFonts w:ascii="Times New Roman" w:hAnsi="Times New Roman" w:cs="Times New Roman"/>
              </w:rPr>
            </w:pPr>
            <w:r w:rsidRPr="00EA1631">
              <w:rPr>
                <w:rFonts w:ascii="Times New Roman" w:hAnsi="Times New Roman" w:cs="Times New Roman"/>
              </w:rPr>
              <w:t xml:space="preserve">проектирование локальной сети с выходом в Интернет в </w:t>
            </w:r>
            <w:proofErr w:type="gramStart"/>
            <w:r w:rsidRPr="00EA1631">
              <w:rPr>
                <w:rFonts w:ascii="Times New Roman" w:hAnsi="Times New Roman" w:cs="Times New Roman"/>
              </w:rPr>
              <w:t>соответствии  с</w:t>
            </w:r>
            <w:proofErr w:type="gramEnd"/>
            <w:r w:rsidRPr="00EA1631">
              <w:rPr>
                <w:rFonts w:ascii="Times New Roman" w:hAnsi="Times New Roman" w:cs="Times New Roman"/>
              </w:rPr>
              <w:t xml:space="preserve"> ГОСТ Р 53632-2009 Показатели качества услуг доступа в Интернет</w:t>
            </w:r>
          </w:p>
          <w:p w:rsidR="00EA1631" w:rsidRPr="00EA1631" w:rsidRDefault="00EA1631" w:rsidP="00EA163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48"/>
              <w:jc w:val="both"/>
              <w:rPr>
                <w:rFonts w:ascii="Times New Roman" w:hAnsi="Times New Roman" w:cs="Times New Roman"/>
                <w:b/>
              </w:rPr>
            </w:pPr>
            <w:r w:rsidRPr="00EA1631">
              <w:rPr>
                <w:rFonts w:ascii="Times New Roman" w:hAnsi="Times New Roman" w:cs="Times New Roman"/>
              </w:rPr>
              <w:lastRenderedPageBreak/>
              <w:t>точность и грамотность разработки проектной документации на подключение специализированного оборудования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DB0070">
        <w:trPr>
          <w:trHeight w:val="660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A1631">
              <w:rPr>
                <w:rFonts w:eastAsia="Calibri"/>
                <w:sz w:val="22"/>
                <w:szCs w:val="22"/>
              </w:rPr>
              <w:t>ПК 1</w:t>
            </w:r>
            <w:r w:rsidRPr="00EA1631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EA163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EA1631">
              <w:rPr>
                <w:rFonts w:eastAsia="Calibri"/>
                <w:sz w:val="22"/>
                <w:szCs w:val="22"/>
              </w:rPr>
              <w:t>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55"/>
              <w:jc w:val="both"/>
              <w:rPr>
                <w:rFonts w:ascii="Times New Roman" w:hAnsi="Times New Roman" w:cs="Times New Roman"/>
              </w:rPr>
            </w:pPr>
            <w:r w:rsidRPr="00EA1631">
              <w:rPr>
                <w:rFonts w:ascii="Times New Roman" w:hAnsi="Times New Roman" w:cs="Times New Roman"/>
              </w:rPr>
              <w:t>выбор технологии, инструментальных средств при организации процесса исследования объектов сетевой инфраструктуры в соответствии с заданием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DB0070">
        <w:trPr>
          <w:trHeight w:val="660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A1631">
              <w:rPr>
                <w:rFonts w:eastAsia="Calibri"/>
                <w:sz w:val="22"/>
                <w:szCs w:val="22"/>
              </w:rPr>
              <w:t xml:space="preserve">ПК </w:t>
            </w:r>
            <w:r w:rsidRPr="00EA1631">
              <w:rPr>
                <w:rFonts w:eastAsia="Calibri"/>
                <w:sz w:val="22"/>
                <w:szCs w:val="22"/>
                <w:lang w:val="en-US"/>
              </w:rPr>
              <w:t>1.</w:t>
            </w:r>
            <w:r w:rsidRPr="00EA163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EA1631">
              <w:rPr>
                <w:rFonts w:eastAsia="Calibri"/>
                <w:sz w:val="22"/>
                <w:szCs w:val="22"/>
              </w:rPr>
              <w:t>Обеспечивать защиту информации в сети с использованием программно-аппаратных средств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" w:firstLine="155"/>
              <w:rPr>
                <w:rFonts w:ascii="Times New Roman" w:eastAsia="Calibri" w:hAnsi="Times New Roman" w:cs="Times New Roman"/>
              </w:rPr>
            </w:pPr>
            <w:r w:rsidRPr="00EA1631">
              <w:rPr>
                <w:rFonts w:ascii="Times New Roman" w:eastAsia="Calibri" w:hAnsi="Times New Roman" w:cs="Times New Roman"/>
              </w:rPr>
              <w:t>обеспечение целостности резервирования информации</w:t>
            </w:r>
          </w:p>
          <w:p w:rsidR="00EA1631" w:rsidRPr="00EA1631" w:rsidRDefault="00EA1631" w:rsidP="00EA1631">
            <w:pPr>
              <w:pStyle w:val="a3"/>
              <w:spacing w:after="0" w:line="240" w:lineRule="auto"/>
              <w:ind w:left="399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DB0070">
        <w:trPr>
          <w:trHeight w:val="660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A1631">
              <w:rPr>
                <w:rFonts w:eastAsia="Calibri"/>
                <w:sz w:val="22"/>
                <w:szCs w:val="22"/>
              </w:rPr>
              <w:t xml:space="preserve">ПК </w:t>
            </w:r>
            <w:r w:rsidRPr="00EA1631">
              <w:rPr>
                <w:rFonts w:eastAsia="Calibri"/>
                <w:sz w:val="22"/>
                <w:szCs w:val="22"/>
                <w:lang w:val="en-US"/>
              </w:rPr>
              <w:t>1.</w:t>
            </w:r>
            <w:r w:rsidRPr="00EA163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EA1631">
              <w:rPr>
                <w:rFonts w:eastAsia="Calibri"/>
                <w:sz w:val="22"/>
                <w:szCs w:val="22"/>
              </w:rPr>
      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9" w:firstLine="155"/>
              <w:rPr>
                <w:rFonts w:ascii="Times New Roman" w:eastAsia="Calibri" w:hAnsi="Times New Roman" w:cs="Times New Roman"/>
              </w:rPr>
            </w:pPr>
            <w:r w:rsidRPr="00EA1631">
              <w:rPr>
                <w:rFonts w:ascii="Times New Roman" w:eastAsia="Calibri" w:hAnsi="Times New Roman" w:cs="Times New Roman"/>
              </w:rPr>
              <w:t>использования специального программного обеспечения для моделирования, проектирования и тестирования компьютерных сетей</w:t>
            </w:r>
          </w:p>
          <w:p w:rsidR="00EA1631" w:rsidRPr="00EA1631" w:rsidRDefault="00EA1631" w:rsidP="00EA1631">
            <w:pPr>
              <w:autoSpaceDE w:val="0"/>
              <w:autoSpaceDN w:val="0"/>
              <w:adjustRightInd w:val="0"/>
              <w:ind w:left="39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DB0070">
        <w:trPr>
          <w:trHeight w:val="660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A1631">
              <w:rPr>
                <w:rFonts w:eastAsia="Calibri"/>
                <w:sz w:val="22"/>
                <w:szCs w:val="22"/>
              </w:rPr>
              <w:t xml:space="preserve">ПК </w:t>
            </w:r>
            <w:r w:rsidRPr="00EA1631">
              <w:rPr>
                <w:rFonts w:eastAsia="Calibri"/>
                <w:sz w:val="22"/>
                <w:szCs w:val="22"/>
                <w:lang w:val="en-US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widowControl w:val="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EA1631">
              <w:rPr>
                <w:rFonts w:eastAsia="Calibri"/>
                <w:sz w:val="22"/>
                <w:szCs w:val="22"/>
              </w:rPr>
              <w:t>ПК 5. Выполнять требования нормативно-технической документации, иметь опыт оформления проектной документации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6" w:firstLine="154"/>
              <w:jc w:val="both"/>
              <w:rPr>
                <w:rFonts w:ascii="Times New Roman" w:eastAsia="Calibri" w:hAnsi="Times New Roman" w:cs="Times New Roman"/>
              </w:rPr>
            </w:pPr>
            <w:r w:rsidRPr="00EA1631">
              <w:rPr>
                <w:rFonts w:ascii="Times New Roman" w:eastAsia="Calibri" w:hAnsi="Times New Roman" w:cs="Times New Roman"/>
              </w:rPr>
              <w:t>контролировать соответствие разрабатываемого проекта нормативно-технической документации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EA16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EA1631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ПК 2.1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jc w:val="both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Администрировать локальные вычислительные сети и принимать меры по устранению возможных сбоев.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3F" w:rsidRPr="00EA1631" w:rsidRDefault="00AC313F" w:rsidP="00B0049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8" w:firstLine="13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настройки сервера и рабочих станций для безопасной передачи информации;</w:t>
            </w:r>
          </w:p>
          <w:p w:rsidR="00AC313F" w:rsidRPr="00EA1631" w:rsidRDefault="00AC313F" w:rsidP="00B0049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8" w:firstLine="13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администрировать локальные вычислительные сети;</w:t>
            </w:r>
          </w:p>
          <w:p w:rsidR="00AC313F" w:rsidRPr="00EA1631" w:rsidRDefault="00AC313F" w:rsidP="00B0049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8" w:firstLine="132"/>
              <w:jc w:val="both"/>
              <w:rPr>
                <w:rStyle w:val="6"/>
                <w:rFonts w:eastAsiaTheme="minorEastAsia"/>
                <w:sz w:val="22"/>
                <w:szCs w:val="22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принимать меры по устранению возможных сбоев;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EA1631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ПК 2.2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jc w:val="both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Администрировать сетевые ресурсы в информационных системах.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3F" w:rsidRPr="00EA1631" w:rsidRDefault="00AC313F" w:rsidP="00B0049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 xml:space="preserve">установки </w:t>
            </w:r>
            <w:proofErr w:type="spellStart"/>
            <w:r w:rsidRPr="00EA1631">
              <w:rPr>
                <w:rFonts w:ascii="Times New Roman" w:eastAsia="Calibri" w:hAnsi="Times New Roman" w:cs="Times New Roman"/>
                <w:lang w:eastAsia="en-US"/>
              </w:rPr>
              <w:t>Web</w:t>
            </w:r>
            <w:proofErr w:type="spellEnd"/>
            <w:r w:rsidRPr="00EA1631">
              <w:rPr>
                <w:rFonts w:ascii="Times New Roman" w:eastAsia="Calibri" w:hAnsi="Times New Roman" w:cs="Times New Roman"/>
                <w:lang w:eastAsia="en-US"/>
              </w:rPr>
              <w:t xml:space="preserve"> – сервера;</w:t>
            </w:r>
          </w:p>
          <w:p w:rsidR="00AC313F" w:rsidRPr="00EA1631" w:rsidRDefault="00AC313F" w:rsidP="00B0049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организации доступа к локальным и глобальным сетям;</w:t>
            </w:r>
          </w:p>
          <w:p w:rsidR="00AC313F" w:rsidRPr="00EA1631" w:rsidRDefault="00AC313F" w:rsidP="00B0049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устанавливать информационную систему;</w:t>
            </w:r>
          </w:p>
          <w:p w:rsidR="00AC313F" w:rsidRPr="00EA1631" w:rsidRDefault="00AC313F" w:rsidP="00B0049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Style w:val="6"/>
                <w:rFonts w:eastAsiaTheme="minorEastAsia"/>
                <w:sz w:val="22"/>
                <w:szCs w:val="22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создавать и конфигурировать учетные записи отдельных пользователей и пользовательских групп;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EA1631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ПК2.3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jc w:val="both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3F" w:rsidRPr="00EA1631" w:rsidRDefault="00AC313F" w:rsidP="00B0049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сопровождения и контроля использования почтового сервера, SQL – сервера и др.;</w:t>
            </w:r>
          </w:p>
          <w:p w:rsidR="00AC313F" w:rsidRPr="00EA1631" w:rsidRDefault="00AC313F" w:rsidP="00B0049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регистрировать подключение к домену, вести отчетную документацию;</w:t>
            </w:r>
          </w:p>
          <w:p w:rsidR="00AC313F" w:rsidRPr="00EA1631" w:rsidRDefault="00AC313F" w:rsidP="00B0049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Style w:val="6"/>
                <w:rFonts w:eastAsiaTheme="minorEastAsia"/>
                <w:sz w:val="22"/>
                <w:szCs w:val="22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рассчитывать стоимость лицензионного программного обеспечения сетевой инфраструктуры;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EA1631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313F" w:rsidRPr="00EA1631" w:rsidRDefault="00AC313F" w:rsidP="00B0049A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EA1631">
              <w:rPr>
                <w:sz w:val="22"/>
                <w:szCs w:val="22"/>
              </w:rPr>
              <w:lastRenderedPageBreak/>
              <w:t>ПК 2.4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jc w:val="both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13F" w:rsidRPr="00EA1631" w:rsidRDefault="00AC313F" w:rsidP="00B0049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сбора данных для анализа использования и функционирования программно-технических средств компьютерных сетей;</w:t>
            </w:r>
          </w:p>
          <w:p w:rsidR="00AC313F" w:rsidRPr="00EA1631" w:rsidRDefault="00AC313F" w:rsidP="00B0049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Fonts w:ascii="Times New Roman" w:hAnsi="Times New Roman" w:cs="Times New Roman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устанавливать и конфигурировать антивирусное программное обеспечение, программное обеспечение баз данных, программное обеспечение мониторинга;</w:t>
            </w:r>
          </w:p>
          <w:p w:rsidR="00AC313F" w:rsidRPr="00EA1631" w:rsidRDefault="00AC313F" w:rsidP="00B0049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138"/>
              <w:jc w:val="both"/>
              <w:rPr>
                <w:rStyle w:val="6"/>
                <w:rFonts w:eastAsiaTheme="minorEastAsia"/>
                <w:sz w:val="22"/>
                <w:szCs w:val="22"/>
              </w:rPr>
            </w:pPr>
            <w:r w:rsidRPr="00EA1631">
              <w:rPr>
                <w:rFonts w:ascii="Times New Roman" w:eastAsia="Calibri" w:hAnsi="Times New Roman" w:cs="Times New Roman"/>
                <w:lang w:eastAsia="en-US"/>
              </w:rPr>
              <w:t>обеспечивать защиту при подключении к Интернет средствами операционной системы;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13F" w:rsidRPr="00EA1631" w:rsidRDefault="00AC313F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EA1631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C21FB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 xml:space="preserve">ПК 3.1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jc w:val="both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Устанавливать, настраивать, эксплуатировать и обслуживать технические и программно-аппаратные средства компьютерных сетей.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29"/>
              <w:jc w:val="both"/>
              <w:rPr>
                <w:rFonts w:ascii="Times New Roman" w:hAnsi="Times New Roman" w:cs="Times New Roman"/>
              </w:rPr>
            </w:pPr>
            <w:r w:rsidRPr="00EA1631">
              <w:rPr>
                <w:rFonts w:ascii="Times New Roman" w:hAnsi="Times New Roman" w:cs="Times New Roman"/>
              </w:rPr>
              <w:t>поддержка пользователей сети, настройка аппаратного и программного обеспечения сетевой инфраструктуры;</w:t>
            </w:r>
          </w:p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29"/>
              <w:jc w:val="both"/>
              <w:rPr>
                <w:rStyle w:val="6"/>
                <w:rFonts w:eastAsiaTheme="minorEastAsia"/>
                <w:sz w:val="22"/>
                <w:szCs w:val="22"/>
              </w:rPr>
            </w:pPr>
            <w:r w:rsidRPr="00EA1631">
              <w:rPr>
                <w:rFonts w:ascii="Times New Roman" w:hAnsi="Times New Roman" w:cs="Times New Roman"/>
              </w:rPr>
              <w:t xml:space="preserve">использовать схемы послеаварийного восстановления работоспособности сети, эксплуатировать технические средства сетевой инфраструктуры;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EA1631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C21FB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 xml:space="preserve">ПК 3.2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jc w:val="both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Проводить профилактические работы на объектах сетевой инфраструктуры и рабочих станциях.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EA1631">
              <w:rPr>
                <w:rFonts w:ascii="Times New Roman" w:hAnsi="Times New Roman" w:cs="Times New Roman"/>
              </w:rPr>
              <w:t>обслуживание сетевой инфраструктуры, восстановление работоспособности сети после сбоя;</w:t>
            </w:r>
          </w:p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Style w:val="6"/>
                <w:rFonts w:eastAsiaTheme="minorEastAsia"/>
                <w:sz w:val="22"/>
                <w:szCs w:val="22"/>
              </w:rPr>
            </w:pPr>
            <w:r w:rsidRPr="00EA1631">
              <w:rPr>
                <w:rFonts w:ascii="Times New Roman" w:hAnsi="Times New Roman" w:cs="Times New Roman"/>
              </w:rPr>
              <w:t xml:space="preserve">выполнение действий по устранению неисправностей в части, касающейся полномочий техника;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EA1631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C21FB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 xml:space="preserve">ПК 3.3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jc w:val="both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 xml:space="preserve">Эксплуатация сетевых конфигураций. 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EA1631">
              <w:rPr>
                <w:rFonts w:ascii="Times New Roman" w:hAnsi="Times New Roman" w:cs="Times New Roman"/>
              </w:rPr>
              <w:t xml:space="preserve">удаленное администрирование и восстановление работоспособности сетевой инфраструктуры; </w:t>
            </w:r>
          </w:p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Style w:val="6"/>
                <w:rFonts w:eastAsiaTheme="minorEastAsia"/>
                <w:sz w:val="22"/>
                <w:szCs w:val="22"/>
              </w:rPr>
            </w:pPr>
            <w:r w:rsidRPr="00EA1631">
              <w:rPr>
                <w:rFonts w:ascii="Times New Roman" w:hAnsi="Times New Roman" w:cs="Times New Roman"/>
              </w:rPr>
              <w:t xml:space="preserve">тестировать кабели и коммуникационные устройства;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EA1631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EA1631" w:rsidP="00B0049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ПК 3.4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jc w:val="both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EA1631">
              <w:rPr>
                <w:rFonts w:ascii="Times New Roman" w:hAnsi="Times New Roman" w:cs="Times New Roman"/>
              </w:rPr>
              <w:t>организации бесперебойной работы системы по резервному копированию и восстановлению информации;</w:t>
            </w:r>
          </w:p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A1631">
              <w:rPr>
                <w:rFonts w:ascii="Times New Roman" w:hAnsi="Times New Roman" w:cs="Times New Roman"/>
                <w:color w:val="000000" w:themeColor="text1"/>
              </w:rPr>
              <w:t>обслуживания сетевой инфраструктуры, восстановления работоспособности сети после сбоя;</w:t>
            </w:r>
          </w:p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Style w:val="6"/>
                <w:rFonts w:eastAsiaTheme="minorEastAsia"/>
                <w:sz w:val="22"/>
                <w:szCs w:val="22"/>
              </w:rPr>
            </w:pPr>
            <w:r w:rsidRPr="00EA1631">
              <w:rPr>
                <w:rFonts w:ascii="Times New Roman" w:hAnsi="Times New Roman" w:cs="Times New Roman"/>
              </w:rPr>
              <w:t xml:space="preserve">наблюдать за трафиком, выполнять операции резервного копирования и восстановления данных; 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EA1631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C21FBE" w:rsidP="00B0049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3.5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jc w:val="both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Организовывать инвентаризацию технических средств сетевой инфраструктуры, осуществлять контроль оборудования после его ремонта.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EA1631">
              <w:rPr>
                <w:rFonts w:ascii="Times New Roman" w:hAnsi="Times New Roman" w:cs="Times New Roman"/>
              </w:rPr>
              <w:t xml:space="preserve">выполнять мониторинг и анализ работы локальной сети с помощью программно-аппаратных </w:t>
            </w:r>
          </w:p>
          <w:p w:rsidR="00EA1631" w:rsidRPr="00EA1631" w:rsidRDefault="00EA1631" w:rsidP="00B0049A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EA1631">
              <w:rPr>
                <w:rFonts w:ascii="Times New Roman" w:hAnsi="Times New Roman" w:cs="Times New Roman"/>
              </w:rPr>
              <w:t xml:space="preserve">средств; </w:t>
            </w:r>
          </w:p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EA1631">
              <w:rPr>
                <w:rFonts w:ascii="Times New Roman" w:hAnsi="Times New Roman" w:cs="Times New Roman"/>
              </w:rPr>
              <w:t>правильно оформлять техническую документацию;</w:t>
            </w:r>
          </w:p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1631">
              <w:rPr>
                <w:rFonts w:ascii="Times New Roman" w:hAnsi="Times New Roman" w:cs="Times New Roman"/>
              </w:rPr>
              <w:lastRenderedPageBreak/>
              <w:t>осуществлять диагностику и поиск неисправностей технических средств;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A1631" w:rsidRPr="00EA1631" w:rsidTr="00EA1631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631" w:rsidRPr="00EA1631" w:rsidRDefault="00C21FBE" w:rsidP="00B0049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3.6</w:t>
            </w:r>
            <w:r w:rsidR="00EA1631" w:rsidRPr="00EA16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jc w:val="both"/>
              <w:rPr>
                <w:sz w:val="22"/>
                <w:szCs w:val="22"/>
              </w:rPr>
            </w:pPr>
            <w:r w:rsidRPr="00EA1631">
              <w:rPr>
                <w:sz w:val="22"/>
                <w:szCs w:val="22"/>
              </w:rPr>
              <w:t>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EA16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A1631">
              <w:rPr>
                <w:sz w:val="22"/>
                <w:szCs w:val="22"/>
              </w:rPr>
              <w:t>осуществлять диагностику и поиск неисправностей технических средств;</w:t>
            </w:r>
          </w:p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EA1631">
              <w:rPr>
                <w:rFonts w:ascii="Times New Roman" w:hAnsi="Times New Roman" w:cs="Times New Roman"/>
              </w:rPr>
              <w:t xml:space="preserve">выполнять замену расходных материалов и мелкий ремонт периферийного оборудования; </w:t>
            </w:r>
          </w:p>
          <w:p w:rsidR="00EA1631" w:rsidRPr="00EA1631" w:rsidRDefault="00EA1631" w:rsidP="00EA16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A1631">
              <w:rPr>
                <w:rFonts w:ascii="Times New Roman" w:hAnsi="Times New Roman" w:cs="Times New Roman"/>
              </w:rPr>
              <w:t>устанавливать, тестировать и эксплуатировать информационные системы, согласно технической документации, обеспечивать антивирусную защиту;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631" w:rsidRPr="00EA1631" w:rsidRDefault="00EA1631" w:rsidP="00B0049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C313F" w:rsidRDefault="00AC313F" w:rsidP="00AC313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21FBE" w:rsidRDefault="00C21FBE" w:rsidP="00C21FBE">
      <w:pPr>
        <w:autoSpaceDE w:val="0"/>
        <w:autoSpaceDN w:val="0"/>
        <w:adjustRightInd w:val="0"/>
        <w:rPr>
          <w:sz w:val="28"/>
          <w:szCs w:val="28"/>
        </w:rPr>
      </w:pPr>
      <w:r w:rsidRPr="00C21FBE">
        <w:rPr>
          <w:sz w:val="28"/>
          <w:szCs w:val="28"/>
        </w:rPr>
        <w:t xml:space="preserve">За период преддипломной практики студентом была продемонстрирована </w:t>
      </w:r>
      <w:proofErr w:type="spellStart"/>
      <w:r>
        <w:rPr>
          <w:sz w:val="28"/>
          <w:szCs w:val="28"/>
        </w:rPr>
        <w:t>с</w:t>
      </w:r>
      <w:r w:rsidRPr="00C21FBE">
        <w:rPr>
          <w:sz w:val="28"/>
          <w:szCs w:val="28"/>
        </w:rPr>
        <w:t>фор</w:t>
      </w:r>
      <w:r>
        <w:rPr>
          <w:sz w:val="28"/>
          <w:szCs w:val="28"/>
        </w:rPr>
        <w:t>м</w:t>
      </w:r>
      <w:r w:rsidRPr="00C21FBE">
        <w:rPr>
          <w:sz w:val="28"/>
          <w:szCs w:val="28"/>
        </w:rPr>
        <w:t>ированность</w:t>
      </w:r>
      <w:proofErr w:type="spellEnd"/>
      <w:r w:rsidRPr="00C21FBE">
        <w:rPr>
          <w:sz w:val="28"/>
          <w:szCs w:val="28"/>
        </w:rPr>
        <w:t xml:space="preserve"> </w:t>
      </w:r>
      <w:proofErr w:type="gramStart"/>
      <w:r w:rsidRPr="00C21FBE">
        <w:rPr>
          <w:sz w:val="28"/>
          <w:szCs w:val="28"/>
        </w:rPr>
        <w:t xml:space="preserve">ПК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6870"/>
      </w:tblGrid>
      <w:tr w:rsidR="00C21FBE" w:rsidTr="00B0049A">
        <w:trPr>
          <w:trHeight w:val="2568"/>
        </w:trPr>
        <w:tc>
          <w:tcPr>
            <w:tcW w:w="2518" w:type="dxa"/>
          </w:tcPr>
          <w:p w:rsidR="00C21FBE" w:rsidRDefault="00C21FBE" w:rsidP="00B00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FBE" w:rsidRDefault="00C21FBE" w:rsidP="00B00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FBE" w:rsidRDefault="00C21FBE" w:rsidP="00B00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«____»____20   г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053" w:type="dxa"/>
          </w:tcPr>
          <w:p w:rsidR="00C21FBE" w:rsidRPr="00C21FBE" w:rsidRDefault="00C21FBE" w:rsidP="00B0049A">
            <w:pPr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C21FBE">
              <w:rPr>
                <w:i/>
              </w:rPr>
              <w:t>Ответственное  лицо</w:t>
            </w:r>
            <w:proofErr w:type="gramEnd"/>
            <w:r w:rsidRPr="00C21FBE">
              <w:rPr>
                <w:i/>
              </w:rPr>
              <w:t xml:space="preserve">  организации (должность)</w:t>
            </w:r>
          </w:p>
          <w:p w:rsidR="00C21FBE" w:rsidRPr="00C21FBE" w:rsidRDefault="00C21FBE" w:rsidP="00B0049A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C21FBE" w:rsidRPr="00C21FBE" w:rsidRDefault="00C21FBE" w:rsidP="00B004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1FBE">
              <w:rPr>
                <w:i/>
                <w:sz w:val="28"/>
                <w:szCs w:val="28"/>
              </w:rPr>
              <w:tab/>
            </w:r>
            <w:r w:rsidRPr="00C21FBE">
              <w:rPr>
                <w:i/>
                <w:sz w:val="28"/>
                <w:szCs w:val="28"/>
              </w:rPr>
              <w:tab/>
            </w:r>
            <w:r w:rsidRPr="00C21FBE">
              <w:rPr>
                <w:i/>
                <w:sz w:val="28"/>
                <w:szCs w:val="28"/>
              </w:rPr>
              <w:tab/>
            </w:r>
            <w:r w:rsidRPr="00C21FBE">
              <w:rPr>
                <w:i/>
                <w:sz w:val="28"/>
                <w:szCs w:val="28"/>
              </w:rPr>
              <w:tab/>
              <w:t>_____________</w:t>
            </w:r>
            <w:r w:rsidRPr="00C21FBE">
              <w:rPr>
                <w:sz w:val="28"/>
                <w:szCs w:val="28"/>
              </w:rPr>
              <w:t xml:space="preserve">Ф.И.О, подпись </w:t>
            </w:r>
          </w:p>
          <w:p w:rsidR="00C21FBE" w:rsidRPr="00C21FBE" w:rsidRDefault="00C21FBE" w:rsidP="00B00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1FBE">
              <w:rPr>
                <w:sz w:val="28"/>
                <w:szCs w:val="28"/>
              </w:rPr>
              <w:t>Мастер производственного обучения</w:t>
            </w:r>
          </w:p>
          <w:p w:rsidR="00C21FBE" w:rsidRPr="00C21FBE" w:rsidRDefault="00C21FBE" w:rsidP="00B00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FBE" w:rsidRPr="00C21FBE" w:rsidRDefault="00C21FBE" w:rsidP="00B004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21FBE">
              <w:rPr>
                <w:sz w:val="28"/>
                <w:szCs w:val="28"/>
              </w:rPr>
              <w:t>_____________Ф.И.О, подпись</w:t>
            </w:r>
          </w:p>
          <w:p w:rsidR="00C21FBE" w:rsidRPr="00C21FBE" w:rsidRDefault="00C21FBE" w:rsidP="00B00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1FBE">
              <w:rPr>
                <w:sz w:val="28"/>
                <w:szCs w:val="28"/>
              </w:rPr>
              <w:tab/>
            </w:r>
          </w:p>
          <w:p w:rsidR="00C21FBE" w:rsidRPr="00C21FBE" w:rsidRDefault="00C21FBE" w:rsidP="00B00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1FBE">
              <w:rPr>
                <w:sz w:val="28"/>
                <w:szCs w:val="28"/>
              </w:rPr>
              <w:t xml:space="preserve">Заведующий </w:t>
            </w:r>
            <w:r w:rsidR="00B4011B">
              <w:rPr>
                <w:sz w:val="28"/>
                <w:szCs w:val="28"/>
              </w:rPr>
              <w:t>учебно- производственной практикой</w:t>
            </w:r>
          </w:p>
          <w:p w:rsidR="00C21FBE" w:rsidRPr="00C21FBE" w:rsidRDefault="00C21FBE" w:rsidP="00B0049A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</w:rPr>
            </w:pPr>
            <w:r w:rsidRPr="00C21FBE">
              <w:rPr>
                <w:sz w:val="28"/>
                <w:szCs w:val="28"/>
              </w:rPr>
              <w:tab/>
            </w:r>
            <w:r w:rsidRPr="00C21FBE">
              <w:rPr>
                <w:sz w:val="28"/>
                <w:szCs w:val="28"/>
              </w:rPr>
              <w:tab/>
            </w:r>
            <w:r w:rsidRPr="00C21FBE">
              <w:rPr>
                <w:sz w:val="28"/>
                <w:szCs w:val="28"/>
              </w:rPr>
              <w:tab/>
            </w:r>
            <w:r w:rsidRPr="00C21FBE">
              <w:rPr>
                <w:sz w:val="28"/>
                <w:szCs w:val="28"/>
              </w:rPr>
              <w:tab/>
            </w:r>
            <w:r w:rsidRPr="00C21FBE">
              <w:rPr>
                <w:sz w:val="28"/>
                <w:szCs w:val="28"/>
              </w:rPr>
              <w:tab/>
            </w:r>
            <w:r w:rsidRPr="00C21FBE">
              <w:rPr>
                <w:sz w:val="28"/>
                <w:szCs w:val="28"/>
              </w:rPr>
              <w:tab/>
            </w:r>
            <w:r w:rsidRPr="00C21FBE">
              <w:rPr>
                <w:sz w:val="28"/>
                <w:szCs w:val="28"/>
              </w:rPr>
              <w:tab/>
            </w:r>
            <w:r w:rsidRPr="00C21FBE">
              <w:rPr>
                <w:sz w:val="28"/>
                <w:szCs w:val="28"/>
              </w:rPr>
              <w:tab/>
            </w:r>
            <w:r w:rsidRPr="00C21FBE">
              <w:rPr>
                <w:sz w:val="28"/>
                <w:szCs w:val="28"/>
              </w:rPr>
              <w:tab/>
              <w:t>____________Ф.И.О, подпись</w:t>
            </w:r>
          </w:p>
        </w:tc>
      </w:tr>
    </w:tbl>
    <w:p w:rsidR="00AC313F" w:rsidRDefault="00AC313F"/>
    <w:sectPr w:rsidR="00AC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6E20"/>
    <w:multiLevelType w:val="hybridMultilevel"/>
    <w:tmpl w:val="002ABF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A713E7"/>
    <w:multiLevelType w:val="hybridMultilevel"/>
    <w:tmpl w:val="783A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0308"/>
    <w:multiLevelType w:val="hybridMultilevel"/>
    <w:tmpl w:val="EFDECA78"/>
    <w:lvl w:ilvl="0" w:tplc="C0E80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5BD1"/>
    <w:multiLevelType w:val="hybridMultilevel"/>
    <w:tmpl w:val="6144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D703C"/>
    <w:multiLevelType w:val="hybridMultilevel"/>
    <w:tmpl w:val="ADAC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9439B"/>
    <w:multiLevelType w:val="multilevel"/>
    <w:tmpl w:val="AC4EC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3F"/>
    <w:rsid w:val="005F19DE"/>
    <w:rsid w:val="00910FFB"/>
    <w:rsid w:val="00AC313F"/>
    <w:rsid w:val="00B4011B"/>
    <w:rsid w:val="00C21FBE"/>
    <w:rsid w:val="00E25C70"/>
    <w:rsid w:val="00E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8823"/>
  <w15:chartTrackingRefBased/>
  <w15:docId w15:val="{8C94FFE7-1B61-4C63-BBB8-746F104F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C31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">
    <w:name w:val="Основной текст (6)"/>
    <w:basedOn w:val="a0"/>
    <w:rsid w:val="00AC31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FFB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FFB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</dc:creator>
  <cp:keywords/>
  <dc:description/>
  <cp:lastModifiedBy>bair</cp:lastModifiedBy>
  <cp:revision>3</cp:revision>
  <cp:lastPrinted>2018-04-13T05:39:00Z</cp:lastPrinted>
  <dcterms:created xsi:type="dcterms:W3CDTF">2016-04-14T05:21:00Z</dcterms:created>
  <dcterms:modified xsi:type="dcterms:W3CDTF">2018-04-13T05:41:00Z</dcterms:modified>
</cp:coreProperties>
</file>